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31BD" w:rsidRDefault="00E531BD" w:rsidP="00E531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531BD">
        <w:rPr>
          <w:rFonts w:ascii="Times New Roman" w:hAnsi="Times New Roman" w:cs="Times New Roman"/>
          <w:b/>
          <w:sz w:val="24"/>
          <w:szCs w:val="24"/>
        </w:rPr>
        <w:t xml:space="preserve">Uznesenie </w:t>
      </w:r>
    </w:p>
    <w:p w:rsidR="00E531BD" w:rsidRDefault="00E531BD" w:rsidP="00E531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531BD">
        <w:rPr>
          <w:rFonts w:ascii="Times New Roman" w:hAnsi="Times New Roman" w:cs="Times New Roman"/>
          <w:b/>
          <w:sz w:val="24"/>
          <w:szCs w:val="24"/>
        </w:rPr>
        <w:t xml:space="preserve">predsedníctva Slovenskej advokátskej komory </w:t>
      </w:r>
    </w:p>
    <w:p w:rsidR="00EF229A" w:rsidRDefault="00E531BD" w:rsidP="00E531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531BD">
        <w:rPr>
          <w:rFonts w:ascii="Times New Roman" w:hAnsi="Times New Roman" w:cs="Times New Roman"/>
          <w:b/>
          <w:sz w:val="24"/>
          <w:szCs w:val="24"/>
        </w:rPr>
        <w:t xml:space="preserve">č. 26/3/2018 </w:t>
      </w:r>
    </w:p>
    <w:p w:rsidR="00E531BD" w:rsidRDefault="00E531BD" w:rsidP="00E531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531BD">
        <w:rPr>
          <w:rFonts w:ascii="Times New Roman" w:hAnsi="Times New Roman" w:cs="Times New Roman"/>
          <w:b/>
          <w:sz w:val="24"/>
          <w:szCs w:val="24"/>
        </w:rPr>
        <w:t xml:space="preserve">z 9. marca 2018 </w:t>
      </w:r>
    </w:p>
    <w:p w:rsidR="00E531BD" w:rsidRDefault="00E531BD" w:rsidP="00E531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24BA" w:rsidRDefault="00E531BD" w:rsidP="00E531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531BD">
        <w:rPr>
          <w:rFonts w:ascii="Times New Roman" w:hAnsi="Times New Roman" w:cs="Times New Roman"/>
          <w:b/>
          <w:sz w:val="24"/>
          <w:szCs w:val="24"/>
        </w:rPr>
        <w:t xml:space="preserve">ktorým sa ustanovuje informačná povinnosť </w:t>
      </w:r>
    </w:p>
    <w:p w:rsidR="004624BA" w:rsidRDefault="00E531BD" w:rsidP="00E531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531BD">
        <w:rPr>
          <w:rFonts w:ascii="Times New Roman" w:hAnsi="Times New Roman" w:cs="Times New Roman"/>
          <w:b/>
          <w:sz w:val="24"/>
          <w:szCs w:val="24"/>
        </w:rPr>
        <w:t xml:space="preserve">hosťujúceho </w:t>
      </w:r>
      <w:proofErr w:type="spellStart"/>
      <w:r w:rsidRPr="00E531BD">
        <w:rPr>
          <w:rFonts w:ascii="Times New Roman" w:hAnsi="Times New Roman" w:cs="Times New Roman"/>
          <w:b/>
          <w:sz w:val="24"/>
          <w:szCs w:val="24"/>
        </w:rPr>
        <w:t>euroadvokáta</w:t>
      </w:r>
      <w:proofErr w:type="spellEnd"/>
      <w:r w:rsidRPr="00E531B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531BD" w:rsidRDefault="00E531BD" w:rsidP="00E531B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531BD">
        <w:rPr>
          <w:rFonts w:ascii="Times New Roman" w:hAnsi="Times New Roman" w:cs="Times New Roman"/>
          <w:b/>
          <w:sz w:val="24"/>
          <w:szCs w:val="24"/>
        </w:rPr>
        <w:t>voči Slovenskej advokátskej komore</w:t>
      </w:r>
    </w:p>
    <w:p w:rsidR="00E531BD" w:rsidRPr="00E531BD" w:rsidRDefault="00E531BD" w:rsidP="00E531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531BD" w:rsidRPr="00E531BD" w:rsidRDefault="00E531BD" w:rsidP="00E531B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531BD">
        <w:rPr>
          <w:rFonts w:ascii="Times New Roman" w:hAnsi="Times New Roman" w:cs="Times New Roman"/>
          <w:sz w:val="24"/>
          <w:szCs w:val="24"/>
        </w:rPr>
        <w:t xml:space="preserve">Predsedníctvo Slovenskej advokátskej komory (ďalej len „predsedníctvo komory“) sa podľa § 35 a § 71 ods. 2 písm. b) zákona č. 586/2003 Z. z. o advokácii a o zmene a doplnení zákona č. 455/1991 Zb. o živnostenskom podnikaní v znení neskorších predpisov (ďalej len „zákon o advokácii“) uznieslo takto: </w:t>
      </w:r>
    </w:p>
    <w:p w:rsidR="00E531BD" w:rsidRPr="00E531BD" w:rsidRDefault="00EF229A" w:rsidP="004137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</w:t>
      </w:r>
      <w:r w:rsidR="00E531BD" w:rsidRPr="00E531BD">
        <w:rPr>
          <w:rFonts w:ascii="Times New Roman" w:hAnsi="Times New Roman" w:cs="Times New Roman"/>
          <w:b/>
          <w:sz w:val="24"/>
          <w:szCs w:val="24"/>
        </w:rPr>
        <w:t>lánok 1</w:t>
      </w:r>
    </w:p>
    <w:p w:rsidR="00E531BD" w:rsidRPr="00E531BD" w:rsidRDefault="00E531BD" w:rsidP="004137ED">
      <w:pPr>
        <w:jc w:val="both"/>
        <w:rPr>
          <w:rFonts w:ascii="Times New Roman" w:hAnsi="Times New Roman" w:cs="Times New Roman"/>
          <w:sz w:val="24"/>
          <w:szCs w:val="24"/>
        </w:rPr>
      </w:pPr>
      <w:r w:rsidRPr="00E531BD">
        <w:rPr>
          <w:rFonts w:ascii="Times New Roman" w:hAnsi="Times New Roman" w:cs="Times New Roman"/>
          <w:sz w:val="24"/>
          <w:szCs w:val="24"/>
        </w:rPr>
        <w:t xml:space="preserve">Hosťujúci </w:t>
      </w:r>
      <w:proofErr w:type="spellStart"/>
      <w:r w:rsidRPr="00E531BD">
        <w:rPr>
          <w:rFonts w:ascii="Times New Roman" w:hAnsi="Times New Roman" w:cs="Times New Roman"/>
          <w:sz w:val="24"/>
          <w:szCs w:val="24"/>
        </w:rPr>
        <w:t>euroadvokát</w:t>
      </w:r>
      <w:proofErr w:type="spellEnd"/>
      <w:r w:rsidRPr="00E531BD">
        <w:rPr>
          <w:rFonts w:ascii="Times New Roman" w:hAnsi="Times New Roman" w:cs="Times New Roman"/>
          <w:sz w:val="24"/>
          <w:szCs w:val="24"/>
        </w:rPr>
        <w:t xml:space="preserve"> je povinný informovať Slovenskú advokátsku komoru (ďalej len „komora“) o poskytovaní právnych služieb na území Slovenskej republiky do 15 dní od začatia poskytovania právnych služieb. </w:t>
      </w:r>
    </w:p>
    <w:p w:rsidR="00E531BD" w:rsidRPr="00E531BD" w:rsidRDefault="00EF229A" w:rsidP="00E531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</w:t>
      </w:r>
      <w:r w:rsidRPr="00E531BD">
        <w:rPr>
          <w:rFonts w:ascii="Times New Roman" w:hAnsi="Times New Roman" w:cs="Times New Roman"/>
          <w:b/>
          <w:sz w:val="24"/>
          <w:szCs w:val="24"/>
        </w:rPr>
        <w:t>lánok</w:t>
      </w:r>
      <w:r w:rsidR="00E531BD" w:rsidRPr="00E531BD">
        <w:rPr>
          <w:rFonts w:ascii="Times New Roman" w:hAnsi="Times New Roman" w:cs="Times New Roman"/>
          <w:b/>
          <w:sz w:val="24"/>
          <w:szCs w:val="24"/>
        </w:rPr>
        <w:t xml:space="preserve"> 2</w:t>
      </w:r>
    </w:p>
    <w:p w:rsidR="006B4D5F" w:rsidRDefault="00E531BD" w:rsidP="00E531BD">
      <w:pPr>
        <w:rPr>
          <w:rFonts w:ascii="Times New Roman" w:hAnsi="Times New Roman" w:cs="Times New Roman"/>
          <w:sz w:val="24"/>
          <w:szCs w:val="24"/>
        </w:rPr>
      </w:pPr>
      <w:r w:rsidRPr="00E531BD">
        <w:rPr>
          <w:rFonts w:ascii="Times New Roman" w:hAnsi="Times New Roman" w:cs="Times New Roman"/>
          <w:sz w:val="24"/>
          <w:szCs w:val="24"/>
        </w:rPr>
        <w:t xml:space="preserve">(1) Oznámenie musí obsahovať </w:t>
      </w:r>
    </w:p>
    <w:p w:rsidR="006B4D5F" w:rsidRDefault="00E531BD" w:rsidP="006B4D5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531BD">
        <w:rPr>
          <w:rFonts w:ascii="Times New Roman" w:hAnsi="Times New Roman" w:cs="Times New Roman"/>
          <w:sz w:val="24"/>
          <w:szCs w:val="24"/>
        </w:rPr>
        <w:t xml:space="preserve">a) meno, priezvisko a adresu trvalého pobytu a adresu sídla hosťujúceho </w:t>
      </w:r>
      <w:proofErr w:type="spellStart"/>
      <w:r w:rsidRPr="00E531BD">
        <w:rPr>
          <w:rFonts w:ascii="Times New Roman" w:hAnsi="Times New Roman" w:cs="Times New Roman"/>
          <w:sz w:val="24"/>
          <w:szCs w:val="24"/>
        </w:rPr>
        <w:t>euroadvokáta</w:t>
      </w:r>
      <w:proofErr w:type="spellEnd"/>
      <w:r w:rsidRPr="00E531BD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6B4D5F" w:rsidRDefault="00E531BD" w:rsidP="006B4D5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531BD">
        <w:rPr>
          <w:rFonts w:ascii="Times New Roman" w:hAnsi="Times New Roman" w:cs="Times New Roman"/>
          <w:sz w:val="24"/>
          <w:szCs w:val="24"/>
        </w:rPr>
        <w:t xml:space="preserve">b) doklady preukazujúce oprávnenie vykonávať advokáciu samostatne v štáte registrácie pod niektorým z profesijných označení uvedených v Prílohe č. 1 k zákonu o advokácii nie staršie ako tri mesiace, </w:t>
      </w:r>
    </w:p>
    <w:p w:rsidR="006B4D5F" w:rsidRDefault="00E531BD" w:rsidP="006B4D5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531BD">
        <w:rPr>
          <w:rFonts w:ascii="Times New Roman" w:hAnsi="Times New Roman" w:cs="Times New Roman"/>
          <w:sz w:val="24"/>
          <w:szCs w:val="24"/>
        </w:rPr>
        <w:t xml:space="preserve">c) potvrdenie o poistení zodpovednosti za škodu spôsobenú výkonom advokácie na území Slovenskej republiky, </w:t>
      </w:r>
    </w:p>
    <w:p w:rsidR="006B4D5F" w:rsidRDefault="00E531BD" w:rsidP="006B4D5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531BD">
        <w:rPr>
          <w:rFonts w:ascii="Times New Roman" w:hAnsi="Times New Roman" w:cs="Times New Roman"/>
          <w:sz w:val="24"/>
          <w:szCs w:val="24"/>
        </w:rPr>
        <w:t xml:space="preserve">d) informáciu o druhu právnej služby, ktorú bude na území Slovenskej republiky poskytovať, e) adresu na doručovanie. </w:t>
      </w:r>
    </w:p>
    <w:p w:rsidR="006B4D5F" w:rsidRDefault="006B4D5F" w:rsidP="006B4D5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B4D5F" w:rsidRDefault="00E531BD" w:rsidP="00E531BD">
      <w:pPr>
        <w:rPr>
          <w:rFonts w:ascii="Times New Roman" w:hAnsi="Times New Roman" w:cs="Times New Roman"/>
          <w:sz w:val="24"/>
          <w:szCs w:val="24"/>
        </w:rPr>
      </w:pPr>
      <w:r w:rsidRPr="00E531BD">
        <w:rPr>
          <w:rFonts w:ascii="Times New Roman" w:hAnsi="Times New Roman" w:cs="Times New Roman"/>
          <w:sz w:val="24"/>
          <w:szCs w:val="24"/>
        </w:rPr>
        <w:t xml:space="preserve">(2) Ak hosťujúci </w:t>
      </w:r>
      <w:proofErr w:type="spellStart"/>
      <w:r w:rsidRPr="00E531BD">
        <w:rPr>
          <w:rFonts w:ascii="Times New Roman" w:hAnsi="Times New Roman" w:cs="Times New Roman"/>
          <w:sz w:val="24"/>
          <w:szCs w:val="24"/>
        </w:rPr>
        <w:t>euroadvokát</w:t>
      </w:r>
      <w:proofErr w:type="spellEnd"/>
      <w:r w:rsidRPr="00E531BD">
        <w:rPr>
          <w:rFonts w:ascii="Times New Roman" w:hAnsi="Times New Roman" w:cs="Times New Roman"/>
          <w:sz w:val="24"/>
          <w:szCs w:val="24"/>
        </w:rPr>
        <w:t xml:space="preserve"> zastupuje účastníka konania pred súdom, je povinný k oznámeniu doplniť </w:t>
      </w:r>
    </w:p>
    <w:p w:rsidR="006B4D5F" w:rsidRDefault="00E531BD" w:rsidP="006B4D5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531BD">
        <w:rPr>
          <w:rFonts w:ascii="Times New Roman" w:hAnsi="Times New Roman" w:cs="Times New Roman"/>
          <w:sz w:val="24"/>
          <w:szCs w:val="24"/>
        </w:rPr>
        <w:t xml:space="preserve">a) spisovú značku a súd, na ktorom sa konanie vedie, </w:t>
      </w:r>
    </w:p>
    <w:p w:rsidR="006B4D5F" w:rsidRDefault="00E531BD" w:rsidP="006B4D5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531BD">
        <w:rPr>
          <w:rFonts w:ascii="Times New Roman" w:hAnsi="Times New Roman" w:cs="Times New Roman"/>
          <w:sz w:val="24"/>
          <w:szCs w:val="24"/>
        </w:rPr>
        <w:t xml:space="preserve">b) kópiu zmluvy o vzájomnej spolupráci so spolupracujúcim advokátom v zmysle § 32 zákona o advokácii, </w:t>
      </w:r>
    </w:p>
    <w:p w:rsidR="00E531BD" w:rsidRDefault="00E531BD" w:rsidP="006B4D5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531BD">
        <w:rPr>
          <w:rFonts w:ascii="Times New Roman" w:hAnsi="Times New Roman" w:cs="Times New Roman"/>
          <w:sz w:val="24"/>
          <w:szCs w:val="24"/>
        </w:rPr>
        <w:t>c) adresu spolupracujúceho advokáta na doručovanie písomností.</w:t>
      </w:r>
    </w:p>
    <w:p w:rsidR="00F33CB8" w:rsidRPr="00E531BD" w:rsidRDefault="00F33CB8" w:rsidP="006B4D5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531BD" w:rsidRPr="00E531BD" w:rsidRDefault="00EF229A" w:rsidP="00E531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</w:t>
      </w:r>
      <w:r w:rsidRPr="00E531BD">
        <w:rPr>
          <w:rFonts w:ascii="Times New Roman" w:hAnsi="Times New Roman" w:cs="Times New Roman"/>
          <w:b/>
          <w:sz w:val="24"/>
          <w:szCs w:val="24"/>
        </w:rPr>
        <w:t>lánok</w:t>
      </w:r>
      <w:r w:rsidR="00E531BD" w:rsidRPr="00E531BD">
        <w:rPr>
          <w:rFonts w:ascii="Times New Roman" w:hAnsi="Times New Roman" w:cs="Times New Roman"/>
          <w:b/>
          <w:sz w:val="24"/>
          <w:szCs w:val="24"/>
        </w:rPr>
        <w:t xml:space="preserve"> 3</w:t>
      </w:r>
    </w:p>
    <w:p w:rsidR="00E531BD" w:rsidRDefault="00E531BD" w:rsidP="00E531BD">
      <w:pPr>
        <w:rPr>
          <w:rFonts w:ascii="Times New Roman" w:hAnsi="Times New Roman" w:cs="Times New Roman"/>
          <w:sz w:val="24"/>
          <w:szCs w:val="24"/>
        </w:rPr>
      </w:pPr>
      <w:r w:rsidRPr="00E531BD">
        <w:rPr>
          <w:rFonts w:ascii="Times New Roman" w:hAnsi="Times New Roman" w:cs="Times New Roman"/>
          <w:sz w:val="24"/>
          <w:szCs w:val="24"/>
        </w:rPr>
        <w:t xml:space="preserve">Hosťujúci </w:t>
      </w:r>
      <w:proofErr w:type="spellStart"/>
      <w:r w:rsidRPr="00E531BD">
        <w:rPr>
          <w:rFonts w:ascii="Times New Roman" w:hAnsi="Times New Roman" w:cs="Times New Roman"/>
          <w:sz w:val="24"/>
          <w:szCs w:val="24"/>
        </w:rPr>
        <w:t>euroadvokát</w:t>
      </w:r>
      <w:proofErr w:type="spellEnd"/>
      <w:r w:rsidRPr="00E531BD">
        <w:rPr>
          <w:rFonts w:ascii="Times New Roman" w:hAnsi="Times New Roman" w:cs="Times New Roman"/>
          <w:sz w:val="24"/>
          <w:szCs w:val="24"/>
        </w:rPr>
        <w:t xml:space="preserve"> je povinný informovať komoru o ukončení poskytovania právnych služieb na území Slovenskej republiky. </w:t>
      </w:r>
    </w:p>
    <w:p w:rsidR="00F33CB8" w:rsidRDefault="00F33CB8" w:rsidP="00E531BD">
      <w:pPr>
        <w:rPr>
          <w:rFonts w:ascii="Times New Roman" w:hAnsi="Times New Roman" w:cs="Times New Roman"/>
          <w:sz w:val="24"/>
          <w:szCs w:val="24"/>
        </w:rPr>
      </w:pPr>
    </w:p>
    <w:p w:rsidR="00F33CB8" w:rsidRDefault="00F33CB8" w:rsidP="00E531BD">
      <w:pPr>
        <w:rPr>
          <w:rFonts w:ascii="Times New Roman" w:hAnsi="Times New Roman" w:cs="Times New Roman"/>
          <w:b/>
          <w:sz w:val="24"/>
          <w:szCs w:val="24"/>
        </w:rPr>
      </w:pPr>
    </w:p>
    <w:p w:rsidR="00E531BD" w:rsidRPr="00E531BD" w:rsidRDefault="00EF229A" w:rsidP="00E531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</w:t>
      </w:r>
      <w:r w:rsidRPr="00E531BD">
        <w:rPr>
          <w:rFonts w:ascii="Times New Roman" w:hAnsi="Times New Roman" w:cs="Times New Roman"/>
          <w:b/>
          <w:sz w:val="24"/>
          <w:szCs w:val="24"/>
        </w:rPr>
        <w:t>lánok</w:t>
      </w:r>
      <w:r w:rsidR="00E531BD" w:rsidRPr="00E531BD">
        <w:rPr>
          <w:rFonts w:ascii="Times New Roman" w:hAnsi="Times New Roman" w:cs="Times New Roman"/>
          <w:b/>
          <w:sz w:val="24"/>
          <w:szCs w:val="24"/>
        </w:rPr>
        <w:t xml:space="preserve"> 4</w:t>
      </w:r>
    </w:p>
    <w:p w:rsidR="00E531BD" w:rsidRPr="00E531BD" w:rsidRDefault="00E531BD" w:rsidP="00E531BD">
      <w:pPr>
        <w:rPr>
          <w:rFonts w:ascii="Times New Roman" w:hAnsi="Times New Roman" w:cs="Times New Roman"/>
          <w:sz w:val="24"/>
          <w:szCs w:val="24"/>
        </w:rPr>
      </w:pPr>
      <w:r w:rsidRPr="00E531BD">
        <w:rPr>
          <w:rFonts w:ascii="Times New Roman" w:hAnsi="Times New Roman" w:cs="Times New Roman"/>
          <w:sz w:val="24"/>
          <w:szCs w:val="24"/>
        </w:rPr>
        <w:t xml:space="preserve">Oznámenie hosťujúci </w:t>
      </w:r>
      <w:proofErr w:type="spellStart"/>
      <w:r w:rsidRPr="00E531BD">
        <w:rPr>
          <w:rFonts w:ascii="Times New Roman" w:hAnsi="Times New Roman" w:cs="Times New Roman"/>
          <w:sz w:val="24"/>
          <w:szCs w:val="24"/>
        </w:rPr>
        <w:t>euroadvokát</w:t>
      </w:r>
      <w:proofErr w:type="spellEnd"/>
      <w:r w:rsidRPr="00E531BD">
        <w:rPr>
          <w:rFonts w:ascii="Times New Roman" w:hAnsi="Times New Roman" w:cs="Times New Roman"/>
          <w:sz w:val="24"/>
          <w:szCs w:val="24"/>
        </w:rPr>
        <w:t xml:space="preserve"> vykoná prostredníctvom elektronického formulára alebo písomne. </w:t>
      </w:r>
    </w:p>
    <w:p w:rsidR="00E531BD" w:rsidRPr="00E531BD" w:rsidRDefault="00EF229A" w:rsidP="00E531B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</w:t>
      </w:r>
      <w:r w:rsidRPr="00E531BD">
        <w:rPr>
          <w:rFonts w:ascii="Times New Roman" w:hAnsi="Times New Roman" w:cs="Times New Roman"/>
          <w:b/>
          <w:sz w:val="24"/>
          <w:szCs w:val="24"/>
        </w:rPr>
        <w:t>lánok</w:t>
      </w:r>
      <w:r w:rsidR="00E531BD" w:rsidRPr="00E531BD">
        <w:rPr>
          <w:rFonts w:ascii="Times New Roman" w:hAnsi="Times New Roman" w:cs="Times New Roman"/>
          <w:b/>
          <w:sz w:val="24"/>
          <w:szCs w:val="24"/>
        </w:rPr>
        <w:t xml:space="preserve"> 5</w:t>
      </w:r>
    </w:p>
    <w:p w:rsidR="002E06EB" w:rsidRDefault="00E531BD" w:rsidP="00300614">
      <w:pPr>
        <w:jc w:val="both"/>
        <w:rPr>
          <w:rFonts w:ascii="Times New Roman" w:hAnsi="Times New Roman" w:cs="Times New Roman"/>
          <w:sz w:val="24"/>
          <w:szCs w:val="24"/>
        </w:rPr>
      </w:pPr>
      <w:r w:rsidRPr="00E531BD">
        <w:rPr>
          <w:rFonts w:ascii="Times New Roman" w:hAnsi="Times New Roman" w:cs="Times New Roman"/>
          <w:sz w:val="24"/>
          <w:szCs w:val="24"/>
        </w:rPr>
        <w:t xml:space="preserve">Kancelária komory hosťujúcemu </w:t>
      </w:r>
      <w:proofErr w:type="spellStart"/>
      <w:r w:rsidRPr="00E531BD">
        <w:rPr>
          <w:rFonts w:ascii="Times New Roman" w:hAnsi="Times New Roman" w:cs="Times New Roman"/>
          <w:sz w:val="24"/>
          <w:szCs w:val="24"/>
        </w:rPr>
        <w:t>euroadvokátovi</w:t>
      </w:r>
      <w:proofErr w:type="spellEnd"/>
      <w:r w:rsidRPr="00E531BD">
        <w:rPr>
          <w:rFonts w:ascii="Times New Roman" w:hAnsi="Times New Roman" w:cs="Times New Roman"/>
          <w:sz w:val="24"/>
          <w:szCs w:val="24"/>
        </w:rPr>
        <w:t xml:space="preserve"> vystaví písomné potvrdenie o splnení informačnej povinnosti, ktoré bude obsahovať údaje z </w:t>
      </w:r>
      <w:r w:rsidR="008451B0">
        <w:rPr>
          <w:rFonts w:ascii="Times New Roman" w:hAnsi="Times New Roman" w:cs="Times New Roman"/>
          <w:sz w:val="24"/>
          <w:szCs w:val="24"/>
        </w:rPr>
        <w:t>č</w:t>
      </w:r>
      <w:r w:rsidRPr="00E531BD">
        <w:rPr>
          <w:rFonts w:ascii="Times New Roman" w:hAnsi="Times New Roman" w:cs="Times New Roman"/>
          <w:sz w:val="24"/>
          <w:szCs w:val="24"/>
        </w:rPr>
        <w:t xml:space="preserve">lánku 2 ods. 1 písm. a) až e) a v prípade zastúpenia účastníka konania pred súdom aj údaje z </w:t>
      </w:r>
      <w:r w:rsidR="008451B0">
        <w:rPr>
          <w:rFonts w:ascii="Times New Roman" w:hAnsi="Times New Roman" w:cs="Times New Roman"/>
          <w:sz w:val="24"/>
          <w:szCs w:val="24"/>
        </w:rPr>
        <w:t>č</w:t>
      </w:r>
      <w:bookmarkStart w:id="0" w:name="_GoBack"/>
      <w:bookmarkEnd w:id="0"/>
      <w:r w:rsidRPr="00E531BD">
        <w:rPr>
          <w:rFonts w:ascii="Times New Roman" w:hAnsi="Times New Roman" w:cs="Times New Roman"/>
          <w:sz w:val="24"/>
          <w:szCs w:val="24"/>
        </w:rPr>
        <w:t xml:space="preserve">lánku 2 ods. 2 písm. a) až c). Na takéto písomné potvrdenie sa vzťahuje poplatok za administratívnu činnosť Slovenskej advokátskej komory. </w:t>
      </w:r>
    </w:p>
    <w:p w:rsidR="002E06EB" w:rsidRPr="00EF229A" w:rsidRDefault="00EF229A" w:rsidP="002E06E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229A">
        <w:rPr>
          <w:rFonts w:ascii="Times New Roman" w:hAnsi="Times New Roman" w:cs="Times New Roman"/>
          <w:b/>
          <w:sz w:val="24"/>
          <w:szCs w:val="24"/>
        </w:rPr>
        <w:t>Článok</w:t>
      </w:r>
      <w:r w:rsidR="00E531BD" w:rsidRPr="00EF229A">
        <w:rPr>
          <w:rFonts w:ascii="Times New Roman" w:hAnsi="Times New Roman" w:cs="Times New Roman"/>
          <w:b/>
          <w:sz w:val="24"/>
          <w:szCs w:val="24"/>
        </w:rPr>
        <w:t xml:space="preserve"> 6</w:t>
      </w:r>
    </w:p>
    <w:p w:rsidR="00E531BD" w:rsidRPr="00EF229A" w:rsidRDefault="00E531BD" w:rsidP="00300614">
      <w:pPr>
        <w:jc w:val="both"/>
        <w:rPr>
          <w:rFonts w:ascii="Times New Roman" w:hAnsi="Times New Roman" w:cs="Times New Roman"/>
          <w:sz w:val="24"/>
          <w:szCs w:val="24"/>
        </w:rPr>
      </w:pPr>
      <w:r w:rsidRPr="00EF229A">
        <w:rPr>
          <w:rFonts w:ascii="Times New Roman" w:hAnsi="Times New Roman" w:cs="Times New Roman"/>
          <w:sz w:val="24"/>
          <w:szCs w:val="24"/>
        </w:rPr>
        <w:t xml:space="preserve">Hosťujúci </w:t>
      </w:r>
      <w:proofErr w:type="spellStart"/>
      <w:r w:rsidRPr="00EF229A">
        <w:rPr>
          <w:rFonts w:ascii="Times New Roman" w:hAnsi="Times New Roman" w:cs="Times New Roman"/>
          <w:sz w:val="24"/>
          <w:szCs w:val="24"/>
        </w:rPr>
        <w:t>euroadvokát</w:t>
      </w:r>
      <w:proofErr w:type="spellEnd"/>
      <w:r w:rsidRPr="00EF229A">
        <w:rPr>
          <w:rFonts w:ascii="Times New Roman" w:hAnsi="Times New Roman" w:cs="Times New Roman"/>
          <w:sz w:val="24"/>
          <w:szCs w:val="24"/>
        </w:rPr>
        <w:t xml:space="preserve">, ktorý začal poskytovať právne služby na území Slovenskej republiky pred účinnosťou tohto uznesenia, je povinný splniť informačnú povinnosť v zmysle tohto ustanovenia do 60 dní od nadobudnutia účinnosti tohto uznesenia. Toto uznesenie nadobúda účinnosť 1. júla 2018.  </w:t>
      </w:r>
    </w:p>
    <w:p w:rsidR="00E531BD" w:rsidRPr="00E531BD" w:rsidRDefault="00E531BD" w:rsidP="00E531BD">
      <w:pPr>
        <w:rPr>
          <w:rFonts w:ascii="Times New Roman" w:hAnsi="Times New Roman" w:cs="Times New Roman"/>
          <w:sz w:val="24"/>
          <w:szCs w:val="24"/>
        </w:rPr>
      </w:pPr>
    </w:p>
    <w:p w:rsidR="00E531BD" w:rsidRPr="00930968" w:rsidRDefault="00E531BD" w:rsidP="00E531B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30968">
        <w:rPr>
          <w:rFonts w:ascii="Times New Roman" w:hAnsi="Times New Roman" w:cs="Times New Roman"/>
          <w:sz w:val="24"/>
          <w:szCs w:val="24"/>
        </w:rPr>
        <w:t>JUDr. Tomáš Borec</w:t>
      </w:r>
    </w:p>
    <w:p w:rsidR="00E531BD" w:rsidRPr="00930968" w:rsidRDefault="00E531BD" w:rsidP="00E531B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30968">
        <w:rPr>
          <w:rFonts w:ascii="Times New Roman" w:hAnsi="Times New Roman" w:cs="Times New Roman"/>
          <w:sz w:val="24"/>
          <w:szCs w:val="24"/>
        </w:rPr>
        <w:t>predseda</w:t>
      </w:r>
    </w:p>
    <w:p w:rsidR="00863F3C" w:rsidRPr="00930968" w:rsidRDefault="00E531BD" w:rsidP="00E531BD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930968">
        <w:rPr>
          <w:rFonts w:ascii="Times New Roman" w:hAnsi="Times New Roman" w:cs="Times New Roman"/>
          <w:sz w:val="24"/>
          <w:szCs w:val="24"/>
        </w:rPr>
        <w:t>Slovenskej advokátskej komory</w:t>
      </w:r>
    </w:p>
    <w:sectPr w:rsidR="00863F3C" w:rsidRPr="009309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31BD"/>
    <w:rsid w:val="002E06EB"/>
    <w:rsid w:val="00300614"/>
    <w:rsid w:val="004137ED"/>
    <w:rsid w:val="004624BA"/>
    <w:rsid w:val="006B4D5F"/>
    <w:rsid w:val="008451B0"/>
    <w:rsid w:val="00863F3C"/>
    <w:rsid w:val="00930968"/>
    <w:rsid w:val="00D62309"/>
    <w:rsid w:val="00E531BD"/>
    <w:rsid w:val="00EF229A"/>
    <w:rsid w:val="00F33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BFF59A8-3D1D-4EE7-9669-AAE5B7F2F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382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SAK</Company>
  <LinksUpToDate>false</LinksUpToDate>
  <CharactersWithSpaces>2557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Dominika Skuráková</dc:creator>
  <cp:lastModifiedBy>Dominika Skuráková</cp:lastModifiedBy>
  <cp:revision>20</cp:revision>
  <dcterms:created xsi:type="dcterms:W3CDTF">2018-11-13T12:49:00Z</dcterms:created>
  <dcterms:modified xsi:type="dcterms:W3CDTF">2019-07-03T08:38:00Z</dcterms:modified>
</cp:coreProperties>
</file>